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Ficha de Proyecto</w:t>
      </w:r>
    </w:p>
    <w:p>
      <w:pPr>
        <w:pStyle w:val="Subtitle"/>
      </w:pPr>
      <w:r>
        <w:t xml:space="preserve">Entregable de la Sesión 1 · se actualiza en cada sesión</w:t>
      </w:r>
    </w:p>
    <w:tbl>
      <w:tblPr>
        <w:tblStyle w:val="Table"/>
        <w:tblLook w:firstRow="0" w:lastRow="0" w:firstColumn="0" w:lastColumn="0" w:noHBand="0" w:noVBand="0" w:val="0000"/>
        <w:tblBorders>
          <w:left w:val="single" w:sz="24" w:space="0" w:color="00A047"/>
        </w:tblBorders>
        <w:tblCellMar>
          <w:left w:w="0" w:type="dxa"/>
          <w:right w:w="0" w:type="dxa"/>
        </w:tblCellMar>
        <w:tblInd w:w="164" w:type="dxa"/>
      </w:tblPr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</w:p>
          <w:p>
            <w:pPr>
              <w:pStyle w:val="BodyText"/>
            </w:pPr>
            <w:pPr>
              <w:spacing w:before="16" w:after="16"/>
            </w:pPr>
            <w:r>
              <w:t xml:space="preserve">📄</w:t>
            </w:r>
            <w:r>
              <w:t xml:space="preserve"> </w:t>
            </w:r>
            <w:hyperlink r:id="rId23">
              <w:r>
                <w:rPr>
                  <w:rStyle w:val="Hyperlink"/>
                  <w:b/>
                  <w:bCs/>
                </w:rPr>
                <w:t xml:space="preserve">Descargar en Word</w:t>
              </w:r>
            </w:hyperlink>
            <w:r>
              <w:t xml:space="preserve"> </w:t>
            </w:r>
            <w:r>
              <w:t xml:space="preserve">— para llenar y entregar.</w:t>
            </w:r>
          </w:p>
        </w:tc>
      </w:tr>
    </w:tbl>
    <w:p>
      <w:pPr>
        <w:pStyle w:val="BlockText"/>
      </w:pPr>
      <w:r>
        <w:t xml:space="preserve">Entregable de la Sesión 1. Se sube</w:t>
      </w:r>
      <w:r>
        <w:t xml:space="preserve"> </w:t>
      </w:r>
      <w:r>
        <w:rPr>
          <w:b/>
          <w:bCs/>
        </w:rPr>
        <w:t xml:space="preserve">antes de salir del salón</w:t>
      </w:r>
      <w:r>
        <w:t xml:space="preserve">.</w:t>
      </w:r>
      <w:r>
        <w:t xml:space="preserve"> </w:t>
      </w:r>
      <w:r>
        <w:t xml:space="preserve">Se actualiza en cada sesión. Máximo 2 páginas.</w:t>
      </w:r>
    </w:p>
    <w:p>
      <w:r>
        <w:pict>
          <v:rect style="width:0;height:1.5pt" o:hralign="center" o:hrstd="t" o:hr="t"/>
        </w:pict>
      </w:r>
    </w:p>
    <w:bookmarkStart w:id="24" w:name="a-identidad-del-proyecto"/>
    <w:p>
      <w:pPr>
        <w:pStyle w:val="Heading2"/>
      </w:pPr>
      <w:r>
        <w:t xml:space="preserve">A · Identidad del proyecto</w:t>
      </w:r>
    </w:p>
    <w:p>
      <w:pPr>
        <w:pStyle w:val="FirstParagraph"/>
      </w:pPr>
      <w:r>
        <w:rPr>
          <w:b/>
          <w:bCs/>
        </w:rPr>
        <w:t xml:space="preserve">A1. El problema — una frase, con magnitud, sin la palabra</w:t>
      </w:r>
      <w:r>
        <w:rPr>
          <w:b/>
          <w:bCs/>
        </w:rPr>
        <w:t xml:space="preserve"> </w:t>
      </w:r>
      <w:r>
        <w:rPr>
          <w:b/>
          <w:bCs/>
        </w:rPr>
        <w:t xml:space="preserve">“sostenible”</w:t>
      </w:r>
    </w:p>
    <w:p>
      <w:pPr>
        <w:pStyle w:val="BlockText"/>
      </w:pPr>
      <w:r>
        <w:rPr>
          <w:i/>
          <w:iCs/>
        </w:rPr>
        <w:t xml:space="preserve">Ejemplo:</w:t>
      </w:r>
      <w:r>
        <w:t xml:space="preserve"> </w:t>
      </w:r>
      <w:r>
        <w:t xml:space="preserve">“Los productores de cacao de [municipio] obtienen 0,4 t/ha frente a 0,8 alcanzables, y pierden 30% de la cosecha por beneficio deficiente.”</w:t>
      </w:r>
    </w:p>
    <w:p>
      <w:pPr>
        <w:pStyle w:val="FirstParagraph"/>
      </w:pPr>
      <w:r>
        <w:rPr>
          <w:rStyle w:val="VerbatimChar"/>
        </w:rPr>
        <w:t xml:space="preserve">[su respuesta]</w:t>
      </w:r>
    </w:p>
    <w:p>
      <w:pPr>
        <w:pStyle w:val="BodyText"/>
      </w:pPr>
      <w:r>
        <w:rPr>
          <w:b/>
          <w:bCs/>
        </w:rPr>
        <w:t xml:space="preserve">A2. Territorio y por qué ese</w:t>
      </w:r>
    </w:p>
    <w:p>
      <w:pPr>
        <w:pStyle w:val="BodyText"/>
      </w:pPr>
      <w:r>
        <w:rPr>
          <w:rStyle w:val="VerbatimChar"/>
        </w:rPr>
        <w:t xml:space="preserve">[…]</w:t>
      </w:r>
    </w:p>
    <w:p>
      <w:pPr>
        <w:pStyle w:val="BodyText"/>
      </w:pPr>
      <w:r>
        <w:rPr>
          <w:b/>
          <w:bCs/>
        </w:rPr>
        <w:t xml:space="preserve">A3. Escala</w:t>
      </w:r>
      <w:r>
        <w:t xml:space="preserve"> </w:t>
      </w:r>
      <w:r>
        <w:t xml:space="preserve">— hectáreas / unidades, y</w:t>
      </w:r>
      <w:r>
        <w:t xml:space="preserve"> </w:t>
      </w:r>
      <w:r>
        <w:rPr>
          <w:b/>
          <w:bCs/>
        </w:rPr>
        <w:t xml:space="preserve">por qué esa escala y no otra</w:t>
      </w:r>
    </w:p>
    <w:p>
      <w:pPr>
        <w:pStyle w:val="BodyText"/>
      </w:pPr>
      <w:r>
        <w:rPr>
          <w:rStyle w:val="VerbatimChar"/>
        </w:rPr>
        <w:t xml:space="preserve">[…]</w:t>
      </w:r>
    </w:p>
    <w:p>
      <w:pPr>
        <w:pStyle w:val="BodyText"/>
      </w:pPr>
      <w:r>
        <w:rPr>
          <w:b/>
          <w:bCs/>
        </w:rPr>
        <w:t xml:space="preserve">A4. Estructura de propiedad</w:t>
      </w:r>
      <w:r>
        <w:t xml:space="preserve"> </w:t>
      </w:r>
      <w:r>
        <w:t xml:space="preserve">— marcar una y justificar</w:t>
      </w:r>
    </w:p>
    <w:p>
      <w:pPr>
        <w:pStyle w:val="Compact"/>
        <w:numPr>
          <w:ilvl w:val="0"/>
          <w:numId w:val="1001"/>
        </w:numPr>
      </w:pPr>
      <w:r>
        <w:t xml:space="preserve">Asociación de productores</w:t>
      </w:r>
    </w:p>
    <w:p>
      <w:pPr>
        <w:pStyle w:val="Compact"/>
        <w:numPr>
          <w:ilvl w:val="0"/>
          <w:numId w:val="1002"/>
        </w:numPr>
      </w:pPr>
      <w:r>
        <w:t xml:space="preserve">SPV / vehículo de propósito específico</w:t>
      </w:r>
    </w:p>
    <w:p>
      <w:pPr>
        <w:pStyle w:val="Compact"/>
        <w:numPr>
          <w:ilvl w:val="0"/>
          <w:numId w:val="1003"/>
        </w:numPr>
      </w:pPr>
      <w:r>
        <w:t xml:space="preserve">Empresa ancla con contratos de compra</w:t>
      </w:r>
    </w:p>
    <w:p>
      <w:pPr>
        <w:pStyle w:val="Compact"/>
        <w:numPr>
          <w:ilvl w:val="0"/>
          <w:numId w:val="1004"/>
        </w:numPr>
      </w:pPr>
      <w:r>
        <w:t xml:space="preserve">Otra:</w:t>
      </w:r>
      <w:r>
        <w:t xml:space="preserve"> </w:t>
      </w:r>
      <w:r>
        <w:rPr>
          <w:rStyle w:val="VerbatimChar"/>
        </w:rPr>
        <w:t xml:space="preserve">[…]</w:t>
      </w:r>
    </w:p>
    <w:p>
      <w:pPr>
        <w:pStyle w:val="FirstParagraph"/>
      </w:pPr>
      <w:r>
        <w:rPr>
          <w:b/>
          <w:bCs/>
        </w:rPr>
        <w:t xml:space="preserve">Justificación:</w:t>
      </w:r>
      <w:r>
        <w:t xml:space="preserve"> </w:t>
      </w:r>
      <w:r>
        <w:rPr>
          <w:rStyle w:val="VerbatimChar"/>
        </w:rPr>
        <w:t xml:space="preserve">[…]</w:t>
      </w:r>
      <w:r>
        <w:t xml:space="preserve"> </w:t>
      </w:r>
      <w:r>
        <w:rPr>
          <w:b/>
          <w:bCs/>
        </w:rPr>
        <w:t xml:space="preserve">Consecuencia financiera:</w:t>
      </w:r>
      <w:r>
        <w:t xml:space="preserve"> </w:t>
      </w:r>
      <w:r>
        <w:t xml:space="preserve">¿quién descuenta, a qué tasa?</w:t>
      </w:r>
      <w:r>
        <w:t xml:space="preserve"> </w:t>
      </w:r>
      <w:r>
        <w:rPr>
          <w:rStyle w:val="VerbatimChar"/>
        </w:rPr>
        <w:t xml:space="preserve">[…]</w:t>
      </w:r>
    </w:p>
    <w:p>
      <w:pPr>
        <w:pStyle w:val="BodyText"/>
      </w:pPr>
      <w:r>
        <w:rPr>
          <w:b/>
          <w:bCs/>
        </w:rPr>
        <w:t xml:space="preserve">A5. Fuentes de ingreso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Fuente</w:t>
            </w:r>
          </w:p>
        </w:tc>
        <w:tc>
          <w:tcPr/>
          <w:p>
            <w:pPr>
              <w:pStyle w:val="Compact"/>
            </w:pPr>
            <w:r>
              <w:t xml:space="preserve">Año de inicio</w:t>
            </w:r>
          </w:p>
        </w:tc>
        <w:tc>
          <w:tcPr/>
          <w:p>
            <w:pPr>
              <w:pStyle w:val="Compact"/>
            </w:pPr>
            <w:r>
              <w:t xml:space="preserve">Perfil de riesgo</w:t>
            </w:r>
          </w:p>
        </w:tc>
        <w:tc>
          <w:tcPr/>
          <w:p>
            <w:pPr>
              <w:pStyle w:val="Compact"/>
            </w:pPr>
            <w:r>
              <w:t xml:space="preserve">Fuente del supuesto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A6. Los tres estudios que más nos preocupan</w:t>
      </w:r>
      <w:r>
        <w:t xml:space="preserve"> </w:t>
      </w:r>
      <w:r>
        <w:t xml:space="preserve">(mercado / técnico / organizacional / legal)</w:t>
      </w:r>
    </w:p>
    <w:p>
      <w:pPr>
        <w:pStyle w:val="BodyText"/>
      </w:pPr>
      <w:r>
        <w:rPr>
          <w:rStyle w:val="VerbatimChar"/>
        </w:rPr>
        <w:t xml:space="preserve">[…]</w:t>
      </w:r>
    </w:p>
    <w:p>
      <w:pPr>
        <w:pStyle w:val="BodyText"/>
      </w:pPr>
      <w:r>
        <w:rPr>
          <w:b/>
          <w:bCs/>
        </w:rPr>
        <w:t xml:space="preserve">A7. El permiso o requisito legal que podría hundirnos</w:t>
      </w:r>
    </w:p>
    <w:p>
      <w:pPr>
        <w:pStyle w:val="BodyText"/>
      </w:pPr>
      <w:r>
        <w:rPr>
          <w:rStyle w:val="VerbatimChar"/>
        </w:rPr>
        <w:t xml:space="preserve">[…]</w:t>
      </w:r>
    </w:p>
    <w:p>
      <w:r>
        <w:pict>
          <v:rect style="width:0;height:1.5pt" o:hralign="center" o:hrstd="t" o:hr="t"/>
        </w:pict>
      </w:r>
    </w:p>
    <w:bookmarkEnd w:id="24"/>
    <w:bookmarkStart w:id="25" w:name="b-actores-y-resultados"/>
    <w:p>
      <w:pPr>
        <w:pStyle w:val="Heading2"/>
      </w:pPr>
      <w:r>
        <w:t xml:space="preserve">B · Actores y resultados</w:t>
      </w:r>
    </w:p>
    <w:p>
      <w:pPr>
        <w:pStyle w:val="FirstParagraph"/>
      </w:pPr>
      <w:r>
        <w:rPr>
          <w:b/>
          <w:bCs/>
        </w:rPr>
        <w:t xml:space="preserve">B1. Mapa de actores</w:t>
      </w:r>
      <w:r>
        <w:t xml:space="preserve"> </w:t>
      </w:r>
      <w:r>
        <w:t xml:space="preserve">— mínimo 7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Actor</w:t>
            </w:r>
          </w:p>
        </w:tc>
        <w:tc>
          <w:tcPr/>
          <w:p>
            <w:pPr>
              <w:pStyle w:val="Compact"/>
            </w:pPr>
            <w:r>
              <w:t xml:space="preserve">Poder (A/B)</w:t>
            </w:r>
          </w:p>
        </w:tc>
        <w:tc>
          <w:tcPr/>
          <w:p>
            <w:pPr>
              <w:pStyle w:val="Compact"/>
            </w:pPr>
            <w:r>
              <w:t xml:space="preserve">Interés (A/B)</w:t>
            </w:r>
          </w:p>
        </w:tc>
        <w:tc>
          <w:tcPr/>
          <w:p>
            <w:pPr>
              <w:pStyle w:val="Compact"/>
            </w:pPr>
            <w:r>
              <w:t xml:space="preserve">Qué quiere</w:t>
            </w:r>
          </w:p>
        </w:tc>
        <w:tc>
          <w:tcPr/>
          <w:p>
            <w:pPr>
              <w:pStyle w:val="Compact"/>
            </w:pPr>
            <w:r>
              <w:t xml:space="preserve">Estrategia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B2. ⚠ ¿Quién PIERDE con este proyecto?</w:t>
      </w:r>
    </w:p>
    <w:p>
      <w:pPr>
        <w:pStyle w:val="BodyText"/>
      </w:pPr>
      <w:r>
        <w:rPr>
          <w:rStyle w:val="VerbatimChar"/>
        </w:rPr>
        <w:t xml:space="preserve">[…]</w:t>
      </w:r>
    </w:p>
    <w:p>
      <w:pPr>
        <w:pStyle w:val="BodyText"/>
      </w:pPr>
      <w:r>
        <w:rPr>
          <w:b/>
          <w:bCs/>
        </w:rPr>
        <w:t xml:space="preserve">B3. Cadena de resultados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Nivel</w:t>
            </w:r>
          </w:p>
        </w:tc>
        <w:tc>
          <w:tcPr/>
          <w:p>
            <w:pPr>
              <w:pStyle w:val="Compact"/>
            </w:pPr>
            <w:r>
              <w:t xml:space="preserve">Contenido</w:t>
            </w:r>
          </w:p>
        </w:tc>
        <w:tc>
          <w:tcPr/>
          <w:p>
            <w:pPr>
              <w:pStyle w:val="Compact"/>
            </w:pPr>
            <w:r>
              <w:t xml:space="preserve">¿Lo controlamos?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Insumos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Actividades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Productos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Resultados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Parcialmente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Impacto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rPr>
          <w:b/>
          <w:bCs/>
        </w:rPr>
        <w:t xml:space="preserve">B4. Frase de compromiso</w:t>
      </w:r>
    </w:p>
    <w:p>
      <w:pPr>
        <w:pStyle w:val="BlockText"/>
      </w:pPr>
      <w:r>
        <w:t xml:space="preserve">“Nos comprometemos a entregar</w:t>
      </w:r>
      <w:r>
        <w:t xml:space="preserve"> </w:t>
      </w:r>
      <w:r>
        <w:rPr>
          <w:rStyle w:val="VerbatimChar"/>
        </w:rPr>
        <w:t xml:space="preserve">[productos]</w:t>
      </w:r>
      <w:r>
        <w:t xml:space="preserve">, y aspiramos a contribuir a</w:t>
      </w:r>
      <w:r>
        <w:t xml:space="preserve"> </w:t>
      </w:r>
      <w:r>
        <w:rPr>
          <w:rStyle w:val="VerbatimChar"/>
        </w:rPr>
        <w:t xml:space="preserve">[impactos]</w:t>
      </w:r>
      <w:r>
        <w:t xml:space="preserve">.”</w:t>
      </w:r>
    </w:p>
    <w:p>
      <w:r>
        <w:pict>
          <v:rect style="width:0;height:1.5pt" o:hralign="center" o:hrstd="t" o:hr="t"/>
        </w:pict>
      </w:r>
    </w:p>
    <w:bookmarkEnd w:id="25"/>
    <w:bookmarkStart w:id="26" w:name="c-indicadores"/>
    <w:p>
      <w:pPr>
        <w:pStyle w:val="Heading2"/>
      </w:pPr>
      <w:r>
        <w:t xml:space="preserve">C · Indicadores</w:t>
      </w:r>
    </w:p>
    <w:p>
      <w:pPr>
        <w:pStyle w:val="FirstParagraph"/>
      </w:pPr>
      <w:r>
        <w:rPr>
          <w:b/>
          <w:bCs/>
        </w:rPr>
        <w:t xml:space="preserve">C1. Cinco KPI físicos</w:t>
      </w:r>
      <w:r>
        <w:t xml:space="preserve"> </w:t>
      </w:r>
      <w:r>
        <w:t xml:space="preserve">— sin ratings. Al menos uno ambiental verificable por tercero, al menos uno de ingreso de hogar.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Unidad física</w:t>
            </w:r>
          </w:p>
        </w:tc>
        <w:tc>
          <w:tcPr/>
          <w:p>
            <w:pPr>
              <w:pStyle w:val="Compact"/>
            </w:pPr>
            <w:r>
              <w:t xml:space="preserve">Línea base</w:t>
            </w:r>
          </w:p>
        </w:tc>
        <w:tc>
          <w:tcPr/>
          <w:p>
            <w:pPr>
              <w:pStyle w:val="Compact"/>
            </w:pPr>
            <w:r>
              <w:t xml:space="preserve">Meta año 5</w:t>
            </w:r>
          </w:p>
        </w:tc>
        <w:tc>
          <w:tcPr/>
          <w:p>
            <w:pPr>
              <w:pStyle w:val="Compact"/>
            </w:pPr>
            <w:r>
              <w:t xml:space="preserve">Fuente de verificación</w:t>
            </w:r>
          </w:p>
        </w:tc>
        <w:tc>
          <w:tcPr/>
          <w:p>
            <w:pPr>
              <w:pStyle w:val="Compact"/>
            </w:pPr>
            <w:r>
              <w:t xml:space="preserve">Frecuencia</w:t>
            </w:r>
          </w:p>
        </w:tc>
        <w:tc>
          <w:tcPr/>
          <w:p>
            <w:pPr>
              <w:pStyle w:val="Compact"/>
            </w:pPr>
            <w:r>
              <w:t xml:space="preserve">Responsable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C2. El supuesto que más nos preocupa</w:t>
      </w:r>
    </w:p>
    <w:p>
      <w:pPr>
        <w:pStyle w:val="BodyText"/>
      </w:pPr>
      <w:r>
        <w:rPr>
          <w:rStyle w:val="VerbatimChar"/>
        </w:rPr>
        <w:t xml:space="preserve">[…]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3" Target="01-ficha-de-proyecto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01-ficha-de-proyecto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Proyecto</dc:title>
  <dc:creator/>
  <cp:keywords/>
  <dcterms:created xsi:type="dcterms:W3CDTF">2026-09-12T12:36:08Z</dcterms:created>
  <dcterms:modified xsi:type="dcterms:W3CDTF">2026-09-12T12:36:08Z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subtitle">
    <vt:lpwstr>Entregable de la Sesión 1 · se actualiza en cada sesión</vt:lpwstr>
  </property>
  <property fmtid="{D5CDD505-2E9C-101B-9397-08002B2CF9AE}" pid="9" name="toc-title">
    <vt:lpwstr>Table of contents</vt:lpwstr>
  </property>
</Properties>
</file>