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B0154" w14:textId="77777777" w:rsidR="003017F7" w:rsidRDefault="00000000">
      <w:pPr>
        <w:spacing w:after="40"/>
      </w:pPr>
      <w:r>
        <w:rPr>
          <w:b/>
          <w:bCs/>
          <w:color w:val="000066"/>
          <w:sz w:val="30"/>
          <w:szCs w:val="30"/>
        </w:rPr>
        <w:t>SUPUESTOS, RIESGOS Y TEORÍA DE CAMBIO NARRADA</w:t>
      </w:r>
    </w:p>
    <w:p w14:paraId="294EE436" w14:textId="77777777" w:rsidR="003017F7" w:rsidRDefault="00000000">
      <w:pPr>
        <w:spacing w:after="60"/>
      </w:pPr>
      <w:r>
        <w:rPr>
          <w:color w:val="526174"/>
          <w:sz w:val="18"/>
          <w:szCs w:val="18"/>
        </w:rPr>
        <w:t>Medición y Valoración del Impacto Social · Sesión 6 · Universidad EAFIT — Comfama</w:t>
      </w:r>
    </w:p>
    <w:p w14:paraId="5295A649" w14:textId="77777777" w:rsidR="003017F7" w:rsidRDefault="00000000">
      <w:pPr>
        <w:pBdr>
          <w:bottom w:val="single" w:sz="12" w:space="6" w:color="00A9E0"/>
        </w:pBdr>
        <w:spacing w:after="180"/>
      </w:pPr>
      <w:r>
        <w:rPr>
          <w:i/>
          <w:iCs/>
          <w:color w:val="526174"/>
          <w:sz w:val="19"/>
          <w:szCs w:val="19"/>
        </w:rPr>
        <w:t>Una flecha a la vez: qué damos por cierto, qué pasa si no se cumple, y cómo se cuenta la historia completa</w:t>
      </w: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3160"/>
        <w:gridCol w:w="1700"/>
        <w:gridCol w:w="3000"/>
      </w:tblGrid>
      <w:tr w:rsidR="003017F7" w14:paraId="56353ABC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F4F5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1920F9" w14:textId="77777777" w:rsidR="003017F7" w:rsidRDefault="00000000">
            <w:r>
              <w:rPr>
                <w:b/>
                <w:bCs/>
                <w:color w:val="526174"/>
                <w:sz w:val="17"/>
                <w:szCs w:val="17"/>
              </w:rPr>
              <w:t>Equipo</w:t>
            </w:r>
          </w:p>
        </w:tc>
        <w:tc>
          <w:tcPr>
            <w:tcW w:w="31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12E439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54CA2A89" w14:textId="77777777" w:rsidR="003017F7" w:rsidRDefault="003017F7">
            <w:pPr>
              <w:spacing w:line="70" w:lineRule="auto"/>
            </w:pPr>
          </w:p>
        </w:tc>
        <w:tc>
          <w:tcPr>
            <w:tcW w:w="1700" w:type="dxa"/>
            <w:shd w:val="clear" w:color="auto" w:fill="F4F5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CE9CB6" w14:textId="77777777" w:rsidR="003017F7" w:rsidRDefault="00000000">
            <w:r>
              <w:rPr>
                <w:b/>
                <w:bCs/>
                <w:color w:val="526174"/>
                <w:sz w:val="17"/>
                <w:szCs w:val="17"/>
              </w:rPr>
              <w:t>Programa</w:t>
            </w:r>
          </w:p>
        </w:tc>
        <w:tc>
          <w:tcPr>
            <w:tcW w:w="3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5EF53F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3CF32091" w14:textId="77777777" w:rsidR="003017F7" w:rsidRDefault="003017F7">
            <w:pPr>
              <w:spacing w:line="70" w:lineRule="auto"/>
            </w:pPr>
          </w:p>
        </w:tc>
      </w:tr>
    </w:tbl>
    <w:p w14:paraId="3AA324E2" w14:textId="77777777" w:rsidR="003017F7" w:rsidRDefault="003017F7">
      <w:pPr>
        <w:spacing w:line="200" w:lineRule="auto"/>
      </w:pPr>
    </w:p>
    <w:p w14:paraId="1FCAB637" w14:textId="78B04817" w:rsidR="003017F7" w:rsidRDefault="00000000">
      <w:pPr>
        <w:shd w:val="clear" w:color="auto" w:fill="000066"/>
        <w:spacing w:before="200"/>
      </w:pPr>
      <w:r>
        <w:rPr>
          <w:b/>
          <w:bCs/>
          <w:color w:val="FFFFFF"/>
          <w:sz w:val="22"/>
          <w:szCs w:val="22"/>
        </w:rPr>
        <w:t xml:space="preserve">  </w:t>
      </w:r>
      <w:r w:rsidR="009C375D">
        <w:rPr>
          <w:b/>
          <w:bCs/>
          <w:color w:val="FFFFFF"/>
          <w:sz w:val="22"/>
          <w:szCs w:val="22"/>
        </w:rPr>
        <w:t>A</w:t>
      </w:r>
      <w:r>
        <w:rPr>
          <w:b/>
          <w:bCs/>
          <w:color w:val="FFFFFF"/>
          <w:sz w:val="22"/>
          <w:szCs w:val="22"/>
        </w:rPr>
        <w:t xml:space="preserve">   UN SUPUESTO Y UN RIESGO POR FLECHA </w:t>
      </w:r>
    </w:p>
    <w:p w14:paraId="3EBD13BA" w14:textId="77777777" w:rsidR="003017F7" w:rsidRDefault="00000000">
      <w:pPr>
        <w:spacing w:after="120"/>
      </w:pPr>
      <w:r>
        <w:rPr>
          <w:i/>
          <w:iCs/>
          <w:color w:val="526174"/>
          <w:sz w:val="18"/>
          <w:szCs w:val="18"/>
        </w:rPr>
        <w:t>Cuatro flechas, cuatro bloques. Ninguna flecha se queda sin supuesto declarado: sin eso, es un salto de fe dibujado.</w:t>
      </w:r>
    </w:p>
    <w:p w14:paraId="76AAA5CD" w14:textId="77777777" w:rsidR="003017F7" w:rsidRDefault="00000000">
      <w:pPr>
        <w:shd w:val="clear" w:color="auto" w:fill="00A9E0"/>
        <w:spacing w:before="130" w:after="50"/>
      </w:pPr>
      <w:r>
        <w:rPr>
          <w:b/>
          <w:bCs/>
          <w:color w:val="FFFFFF"/>
          <w:sz w:val="19"/>
          <w:szCs w:val="19"/>
        </w:rPr>
        <w:t xml:space="preserve">  FLECHA 1 · Insumos  →  Actividades  </w:t>
      </w: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7260"/>
      </w:tblGrid>
      <w:tr w:rsidR="003017F7" w14:paraId="7024E54B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F4F6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A7A482" w14:textId="77777777" w:rsidR="003017F7" w:rsidRDefault="00000000">
            <w:pPr>
              <w:spacing w:after="20"/>
            </w:pPr>
            <w:r>
              <w:rPr>
                <w:b/>
                <w:bCs/>
                <w:color w:val="000066"/>
                <w:sz w:val="16"/>
                <w:szCs w:val="16"/>
              </w:rPr>
              <w:t>SUPUESTO</w:t>
            </w:r>
          </w:p>
          <w:p w14:paraId="395ECC98" w14:textId="77777777" w:rsidR="003017F7" w:rsidRDefault="00000000">
            <w:r>
              <w:rPr>
                <w:i/>
                <w:iCs/>
                <w:color w:val="526174"/>
                <w:sz w:val="15"/>
                <w:szCs w:val="15"/>
              </w:rPr>
              <w:t>La condición que damos por cierta para que la flecha funcione. En positivo.</w:t>
            </w:r>
          </w:p>
        </w:tc>
        <w:tc>
          <w:tcPr>
            <w:tcW w:w="72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DBB3FF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7B94E9C4" w14:textId="77777777" w:rsidR="003017F7" w:rsidRDefault="003017F7">
            <w:pPr>
              <w:spacing w:line="70" w:lineRule="auto"/>
            </w:pPr>
          </w:p>
          <w:p w14:paraId="1AD903E2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1276BC5D" w14:textId="77777777" w:rsidR="003017F7" w:rsidRDefault="003017F7">
            <w:pPr>
              <w:spacing w:line="70" w:lineRule="auto"/>
            </w:pPr>
          </w:p>
        </w:tc>
      </w:tr>
      <w:tr w:rsidR="003017F7" w14:paraId="188EE70A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F4F6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7D6036" w14:textId="77777777" w:rsidR="003017F7" w:rsidRDefault="00000000">
            <w:pPr>
              <w:spacing w:after="20"/>
            </w:pPr>
            <w:r>
              <w:rPr>
                <w:b/>
                <w:bCs/>
                <w:color w:val="000066"/>
                <w:sz w:val="16"/>
                <w:szCs w:val="16"/>
              </w:rPr>
              <w:t>RIESGO</w:t>
            </w:r>
          </w:p>
          <w:p w14:paraId="2EE0DC19" w14:textId="77777777" w:rsidR="003017F7" w:rsidRDefault="00000000">
            <w:r>
              <w:rPr>
                <w:i/>
                <w:iCs/>
                <w:color w:val="526174"/>
                <w:sz w:val="15"/>
                <w:szCs w:val="15"/>
              </w:rPr>
              <w:t>Lo que pasa si el supuesto no se cumple. Con su consecuencia.</w:t>
            </w:r>
          </w:p>
        </w:tc>
        <w:tc>
          <w:tcPr>
            <w:tcW w:w="72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6874D1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59561F36" w14:textId="77777777" w:rsidR="003017F7" w:rsidRDefault="003017F7">
            <w:pPr>
              <w:spacing w:line="70" w:lineRule="auto"/>
            </w:pPr>
          </w:p>
          <w:p w14:paraId="57F837AD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687CD89D" w14:textId="77777777" w:rsidR="003017F7" w:rsidRDefault="003017F7">
            <w:pPr>
              <w:spacing w:line="70" w:lineRule="auto"/>
            </w:pPr>
          </w:p>
        </w:tc>
      </w:tr>
    </w:tbl>
    <w:p w14:paraId="3D42229B" w14:textId="77777777" w:rsidR="003017F7" w:rsidRDefault="003017F7">
      <w:pPr>
        <w:spacing w:line="80" w:lineRule="auto"/>
      </w:pP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960"/>
      </w:tblGrid>
      <w:tr w:rsidR="003017F7" w14:paraId="16F47E51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EF7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366216" w14:textId="77777777" w:rsidR="003017F7" w:rsidRDefault="00000000">
            <w:r>
              <w:rPr>
                <w:b/>
                <w:bCs/>
                <w:color w:val="000066"/>
                <w:sz w:val="17"/>
                <w:szCs w:val="17"/>
              </w:rPr>
              <w:t>¿Esto depende de nosotros o del mundo?</w:t>
            </w:r>
          </w:p>
        </w:tc>
        <w:tc>
          <w:tcPr>
            <w:tcW w:w="5960" w:type="dxa"/>
            <w:shd w:val="clear" w:color="auto" w:fill="EEF7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5DAE4D" w14:textId="77777777" w:rsidR="003017F7" w:rsidRDefault="00000000">
            <w:r>
              <w:rPr>
                <w:i/>
                <w:iCs/>
                <w:color w:val="526174"/>
                <w:sz w:val="15"/>
                <w:szCs w:val="15"/>
              </w:rPr>
              <w:t>Marquen una, y completen la casilla de la derecha</w:t>
            </w:r>
          </w:p>
        </w:tc>
      </w:tr>
      <w:tr w:rsidR="003017F7" w14:paraId="5CFF94DF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9EA1B3" w14:textId="77777777" w:rsidR="003017F7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☐  Lo controlamos</w:t>
            </w:r>
          </w:p>
          <w:p w14:paraId="2CAE1351" w14:textId="77777777" w:rsidR="003017F7" w:rsidRDefault="00000000">
            <w:r>
              <w:rPr>
                <w:color w:val="B00020"/>
                <w:sz w:val="15"/>
                <w:szCs w:val="15"/>
              </w:rPr>
              <w:t>No es un supuesto: es una actividad que falta.</w:t>
            </w:r>
          </w:p>
        </w:tc>
        <w:tc>
          <w:tcPr>
            <w:tcW w:w="59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27C240" w14:textId="77777777" w:rsidR="003017F7" w:rsidRDefault="00000000">
            <w:pPr>
              <w:spacing w:after="30"/>
            </w:pPr>
            <w:r>
              <w:rPr>
                <w:color w:val="526174"/>
                <w:sz w:val="15"/>
                <w:szCs w:val="15"/>
              </w:rPr>
              <w:t>¿Qué actividad falta?</w:t>
            </w:r>
          </w:p>
          <w:p w14:paraId="6953D116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4F892FE7" w14:textId="77777777" w:rsidR="003017F7" w:rsidRDefault="003017F7">
            <w:pPr>
              <w:spacing w:line="70" w:lineRule="auto"/>
            </w:pPr>
          </w:p>
        </w:tc>
      </w:tr>
      <w:tr w:rsidR="003017F7" w14:paraId="6689D3CD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FF14B0" w14:textId="77777777" w:rsidR="003017F7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☐  Podemos influirlo</w:t>
            </w:r>
          </w:p>
          <w:p w14:paraId="7BC9906E" w14:textId="77777777" w:rsidR="003017F7" w:rsidRDefault="00000000">
            <w:r>
              <w:rPr>
                <w:color w:val="526174"/>
                <w:sz w:val="15"/>
                <w:szCs w:val="15"/>
              </w:rPr>
              <w:t>Es un riesgo gestionable.</w:t>
            </w:r>
          </w:p>
        </w:tc>
        <w:tc>
          <w:tcPr>
            <w:tcW w:w="59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B6CCC2" w14:textId="77777777" w:rsidR="003017F7" w:rsidRDefault="00000000">
            <w:pPr>
              <w:spacing w:after="30"/>
            </w:pPr>
            <w:r>
              <w:rPr>
                <w:color w:val="526174"/>
                <w:sz w:val="15"/>
                <w:szCs w:val="15"/>
              </w:rPr>
              <w:t>¿Con qué acción se mitiga?</w:t>
            </w:r>
          </w:p>
          <w:p w14:paraId="45DA37F8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5FA20AEB" w14:textId="77777777" w:rsidR="003017F7" w:rsidRDefault="003017F7">
            <w:pPr>
              <w:spacing w:line="70" w:lineRule="auto"/>
            </w:pPr>
          </w:p>
        </w:tc>
      </w:tr>
      <w:tr w:rsidR="003017F7" w14:paraId="5831EBB5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8F5808" w14:textId="77777777" w:rsidR="003017F7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☐  No lo controlamos</w:t>
            </w:r>
          </w:p>
          <w:p w14:paraId="26310EB6" w14:textId="77777777" w:rsidR="003017F7" w:rsidRDefault="00000000">
            <w:r>
              <w:rPr>
                <w:color w:val="526174"/>
                <w:sz w:val="15"/>
                <w:szCs w:val="15"/>
              </w:rPr>
              <w:t>Es un supuesto a monitorear.</w:t>
            </w:r>
          </w:p>
        </w:tc>
        <w:tc>
          <w:tcPr>
            <w:tcW w:w="59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0E33DC" w14:textId="77777777" w:rsidR="003017F7" w:rsidRDefault="00000000">
            <w:pPr>
              <w:spacing w:after="30"/>
            </w:pPr>
            <w:r>
              <w:rPr>
                <w:color w:val="526174"/>
                <w:sz w:val="15"/>
                <w:szCs w:val="15"/>
              </w:rPr>
              <w:t>¿Con qué señal nos daríamos cuenta?</w:t>
            </w:r>
          </w:p>
          <w:p w14:paraId="12E84D4D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74EA364C" w14:textId="77777777" w:rsidR="003017F7" w:rsidRDefault="003017F7">
            <w:pPr>
              <w:spacing w:line="70" w:lineRule="auto"/>
            </w:pPr>
          </w:p>
        </w:tc>
      </w:tr>
    </w:tbl>
    <w:p w14:paraId="0E2C6064" w14:textId="77777777" w:rsidR="003017F7" w:rsidRDefault="003017F7">
      <w:pPr>
        <w:pageBreakBefore/>
      </w:pPr>
    </w:p>
    <w:p w14:paraId="577A8371" w14:textId="77777777" w:rsidR="003017F7" w:rsidRDefault="00000000">
      <w:pPr>
        <w:shd w:val="clear" w:color="auto" w:fill="00A9E0"/>
        <w:spacing w:before="130" w:after="50"/>
      </w:pPr>
      <w:r>
        <w:rPr>
          <w:b/>
          <w:bCs/>
          <w:color w:val="FFFFFF"/>
          <w:sz w:val="19"/>
          <w:szCs w:val="19"/>
        </w:rPr>
        <w:t xml:space="preserve">  FLECHA 2 · Actividades  →  Productos  </w:t>
      </w: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7260"/>
      </w:tblGrid>
      <w:tr w:rsidR="003017F7" w14:paraId="5D4416FE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F4F6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1158DA" w14:textId="77777777" w:rsidR="003017F7" w:rsidRDefault="00000000">
            <w:pPr>
              <w:spacing w:after="20"/>
            </w:pPr>
            <w:r>
              <w:rPr>
                <w:b/>
                <w:bCs/>
                <w:color w:val="000066"/>
                <w:sz w:val="16"/>
                <w:szCs w:val="16"/>
              </w:rPr>
              <w:t>SUPUESTO</w:t>
            </w:r>
          </w:p>
          <w:p w14:paraId="3E8A4BA8" w14:textId="77777777" w:rsidR="003017F7" w:rsidRDefault="00000000">
            <w:r>
              <w:rPr>
                <w:i/>
                <w:iCs/>
                <w:color w:val="526174"/>
                <w:sz w:val="15"/>
                <w:szCs w:val="15"/>
              </w:rPr>
              <w:t>La condición que damos por cierta para que la flecha funcione. En positivo.</w:t>
            </w:r>
          </w:p>
        </w:tc>
        <w:tc>
          <w:tcPr>
            <w:tcW w:w="72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85492A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4654C7FE" w14:textId="77777777" w:rsidR="003017F7" w:rsidRDefault="003017F7">
            <w:pPr>
              <w:spacing w:line="70" w:lineRule="auto"/>
            </w:pPr>
          </w:p>
          <w:p w14:paraId="3D893F27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554899E0" w14:textId="77777777" w:rsidR="003017F7" w:rsidRDefault="003017F7">
            <w:pPr>
              <w:spacing w:line="70" w:lineRule="auto"/>
            </w:pPr>
          </w:p>
        </w:tc>
      </w:tr>
      <w:tr w:rsidR="003017F7" w14:paraId="77F8ED6E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F4F6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32E857" w14:textId="77777777" w:rsidR="003017F7" w:rsidRDefault="00000000">
            <w:pPr>
              <w:spacing w:after="20"/>
            </w:pPr>
            <w:r>
              <w:rPr>
                <w:b/>
                <w:bCs/>
                <w:color w:val="000066"/>
                <w:sz w:val="16"/>
                <w:szCs w:val="16"/>
              </w:rPr>
              <w:t>RIESGO</w:t>
            </w:r>
          </w:p>
          <w:p w14:paraId="740811D1" w14:textId="77777777" w:rsidR="003017F7" w:rsidRDefault="00000000">
            <w:r>
              <w:rPr>
                <w:i/>
                <w:iCs/>
                <w:color w:val="526174"/>
                <w:sz w:val="15"/>
                <w:szCs w:val="15"/>
              </w:rPr>
              <w:t>Lo que pasa si el supuesto no se cumple. Con su consecuencia.</w:t>
            </w:r>
          </w:p>
        </w:tc>
        <w:tc>
          <w:tcPr>
            <w:tcW w:w="72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A07250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4A4E5CC6" w14:textId="77777777" w:rsidR="003017F7" w:rsidRDefault="003017F7">
            <w:pPr>
              <w:spacing w:line="70" w:lineRule="auto"/>
            </w:pPr>
          </w:p>
          <w:p w14:paraId="3B49FF8E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20DDCC72" w14:textId="77777777" w:rsidR="003017F7" w:rsidRDefault="003017F7">
            <w:pPr>
              <w:spacing w:line="70" w:lineRule="auto"/>
            </w:pPr>
          </w:p>
        </w:tc>
      </w:tr>
    </w:tbl>
    <w:p w14:paraId="23B981C2" w14:textId="77777777" w:rsidR="003017F7" w:rsidRDefault="003017F7">
      <w:pPr>
        <w:spacing w:line="80" w:lineRule="auto"/>
      </w:pP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960"/>
      </w:tblGrid>
      <w:tr w:rsidR="003017F7" w14:paraId="18BED0E8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EF7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B3BF6D" w14:textId="77777777" w:rsidR="003017F7" w:rsidRDefault="00000000">
            <w:r>
              <w:rPr>
                <w:b/>
                <w:bCs/>
                <w:color w:val="000066"/>
                <w:sz w:val="17"/>
                <w:szCs w:val="17"/>
              </w:rPr>
              <w:t>¿Esto depende de nosotros o del mundo?</w:t>
            </w:r>
          </w:p>
        </w:tc>
        <w:tc>
          <w:tcPr>
            <w:tcW w:w="5960" w:type="dxa"/>
            <w:shd w:val="clear" w:color="auto" w:fill="EEF7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C38B2A" w14:textId="77777777" w:rsidR="003017F7" w:rsidRDefault="00000000">
            <w:r>
              <w:rPr>
                <w:i/>
                <w:iCs/>
                <w:color w:val="526174"/>
                <w:sz w:val="15"/>
                <w:szCs w:val="15"/>
              </w:rPr>
              <w:t>Marquen una, y completen la casilla de la derecha</w:t>
            </w:r>
          </w:p>
        </w:tc>
      </w:tr>
      <w:tr w:rsidR="003017F7" w14:paraId="73A17E08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61177D" w14:textId="77777777" w:rsidR="003017F7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☐  Lo controlamos</w:t>
            </w:r>
          </w:p>
          <w:p w14:paraId="06CF13FE" w14:textId="77777777" w:rsidR="003017F7" w:rsidRDefault="00000000">
            <w:r>
              <w:rPr>
                <w:color w:val="B00020"/>
                <w:sz w:val="15"/>
                <w:szCs w:val="15"/>
              </w:rPr>
              <w:t>No es un supuesto: es una actividad que falta.</w:t>
            </w:r>
          </w:p>
        </w:tc>
        <w:tc>
          <w:tcPr>
            <w:tcW w:w="59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3EBB3C" w14:textId="77777777" w:rsidR="003017F7" w:rsidRDefault="00000000">
            <w:pPr>
              <w:spacing w:after="30"/>
            </w:pPr>
            <w:r>
              <w:rPr>
                <w:color w:val="526174"/>
                <w:sz w:val="15"/>
                <w:szCs w:val="15"/>
              </w:rPr>
              <w:t>¿Qué actividad falta?</w:t>
            </w:r>
          </w:p>
          <w:p w14:paraId="6EA1BCF8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4DDB5D92" w14:textId="77777777" w:rsidR="003017F7" w:rsidRDefault="003017F7">
            <w:pPr>
              <w:spacing w:line="70" w:lineRule="auto"/>
            </w:pPr>
          </w:p>
        </w:tc>
      </w:tr>
      <w:tr w:rsidR="003017F7" w14:paraId="01522D2D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6CEA80" w14:textId="77777777" w:rsidR="003017F7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☐  Podemos influirlo</w:t>
            </w:r>
          </w:p>
          <w:p w14:paraId="0E6CF211" w14:textId="77777777" w:rsidR="003017F7" w:rsidRDefault="00000000">
            <w:r>
              <w:rPr>
                <w:color w:val="526174"/>
                <w:sz w:val="15"/>
                <w:szCs w:val="15"/>
              </w:rPr>
              <w:t>Es un riesgo gestionable.</w:t>
            </w:r>
          </w:p>
        </w:tc>
        <w:tc>
          <w:tcPr>
            <w:tcW w:w="59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8F272F" w14:textId="77777777" w:rsidR="003017F7" w:rsidRDefault="00000000">
            <w:pPr>
              <w:spacing w:after="30"/>
            </w:pPr>
            <w:r>
              <w:rPr>
                <w:color w:val="526174"/>
                <w:sz w:val="15"/>
                <w:szCs w:val="15"/>
              </w:rPr>
              <w:t>¿Con qué acción se mitiga?</w:t>
            </w:r>
          </w:p>
          <w:p w14:paraId="02DEE19D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3B81E59B" w14:textId="77777777" w:rsidR="003017F7" w:rsidRDefault="003017F7">
            <w:pPr>
              <w:spacing w:line="70" w:lineRule="auto"/>
            </w:pPr>
          </w:p>
        </w:tc>
      </w:tr>
      <w:tr w:rsidR="003017F7" w14:paraId="4B16A2D5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9BD4DD" w14:textId="77777777" w:rsidR="003017F7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☐  No lo controlamos</w:t>
            </w:r>
          </w:p>
          <w:p w14:paraId="1D420100" w14:textId="77777777" w:rsidR="003017F7" w:rsidRDefault="00000000">
            <w:r>
              <w:rPr>
                <w:color w:val="526174"/>
                <w:sz w:val="15"/>
                <w:szCs w:val="15"/>
              </w:rPr>
              <w:t>Es un supuesto a monitorear.</w:t>
            </w:r>
          </w:p>
        </w:tc>
        <w:tc>
          <w:tcPr>
            <w:tcW w:w="59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2D0C5C" w14:textId="77777777" w:rsidR="003017F7" w:rsidRDefault="00000000">
            <w:pPr>
              <w:spacing w:after="30"/>
            </w:pPr>
            <w:r>
              <w:rPr>
                <w:color w:val="526174"/>
                <w:sz w:val="15"/>
                <w:szCs w:val="15"/>
              </w:rPr>
              <w:t>¿Con qué señal nos daríamos cuenta?</w:t>
            </w:r>
          </w:p>
          <w:p w14:paraId="433FD11B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0245CEAE" w14:textId="77777777" w:rsidR="003017F7" w:rsidRDefault="003017F7">
            <w:pPr>
              <w:spacing w:line="70" w:lineRule="auto"/>
            </w:pPr>
          </w:p>
        </w:tc>
      </w:tr>
    </w:tbl>
    <w:p w14:paraId="3E719302" w14:textId="77777777" w:rsidR="003017F7" w:rsidRDefault="003017F7">
      <w:pPr>
        <w:spacing w:line="160" w:lineRule="auto"/>
      </w:pPr>
    </w:p>
    <w:p w14:paraId="2621851A" w14:textId="77777777" w:rsidR="003017F7" w:rsidRDefault="00000000">
      <w:pPr>
        <w:shd w:val="clear" w:color="auto" w:fill="00A9E0"/>
        <w:spacing w:before="130" w:after="50"/>
      </w:pPr>
      <w:r>
        <w:rPr>
          <w:b/>
          <w:bCs/>
          <w:color w:val="FFFFFF"/>
          <w:sz w:val="19"/>
          <w:szCs w:val="19"/>
        </w:rPr>
        <w:t xml:space="preserve">  FLECHA 3 · Productos  →  Resultados  </w:t>
      </w: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7260"/>
      </w:tblGrid>
      <w:tr w:rsidR="003017F7" w14:paraId="34F534FE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F4F6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FBF3F5" w14:textId="77777777" w:rsidR="003017F7" w:rsidRDefault="00000000">
            <w:pPr>
              <w:spacing w:after="20"/>
            </w:pPr>
            <w:r>
              <w:rPr>
                <w:b/>
                <w:bCs/>
                <w:color w:val="000066"/>
                <w:sz w:val="16"/>
                <w:szCs w:val="16"/>
              </w:rPr>
              <w:t>SUPUESTO</w:t>
            </w:r>
          </w:p>
          <w:p w14:paraId="52CB0313" w14:textId="77777777" w:rsidR="003017F7" w:rsidRDefault="00000000">
            <w:r>
              <w:rPr>
                <w:i/>
                <w:iCs/>
                <w:color w:val="526174"/>
                <w:sz w:val="15"/>
                <w:szCs w:val="15"/>
              </w:rPr>
              <w:t>La condición que damos por cierta para que la flecha funcione. En positivo.</w:t>
            </w:r>
          </w:p>
        </w:tc>
        <w:tc>
          <w:tcPr>
            <w:tcW w:w="72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41E085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674F2861" w14:textId="77777777" w:rsidR="003017F7" w:rsidRDefault="003017F7">
            <w:pPr>
              <w:spacing w:line="70" w:lineRule="auto"/>
            </w:pPr>
          </w:p>
          <w:p w14:paraId="62CCF7D0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6C4BD9F3" w14:textId="77777777" w:rsidR="003017F7" w:rsidRDefault="003017F7">
            <w:pPr>
              <w:spacing w:line="70" w:lineRule="auto"/>
            </w:pPr>
          </w:p>
        </w:tc>
      </w:tr>
      <w:tr w:rsidR="003017F7" w14:paraId="42F3D69E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F4F6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FEB589" w14:textId="77777777" w:rsidR="003017F7" w:rsidRDefault="00000000">
            <w:pPr>
              <w:spacing w:after="20"/>
            </w:pPr>
            <w:r>
              <w:rPr>
                <w:b/>
                <w:bCs/>
                <w:color w:val="000066"/>
                <w:sz w:val="16"/>
                <w:szCs w:val="16"/>
              </w:rPr>
              <w:t>RIESGO</w:t>
            </w:r>
          </w:p>
          <w:p w14:paraId="6F872AA0" w14:textId="77777777" w:rsidR="003017F7" w:rsidRDefault="00000000">
            <w:r>
              <w:rPr>
                <w:i/>
                <w:iCs/>
                <w:color w:val="526174"/>
                <w:sz w:val="15"/>
                <w:szCs w:val="15"/>
              </w:rPr>
              <w:t>Lo que pasa si el supuesto no se cumple. Con su consecuencia.</w:t>
            </w:r>
          </w:p>
        </w:tc>
        <w:tc>
          <w:tcPr>
            <w:tcW w:w="72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7B1E82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214E27BC" w14:textId="77777777" w:rsidR="003017F7" w:rsidRDefault="003017F7">
            <w:pPr>
              <w:spacing w:line="70" w:lineRule="auto"/>
            </w:pPr>
          </w:p>
          <w:p w14:paraId="4E572E37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0194C26F" w14:textId="77777777" w:rsidR="003017F7" w:rsidRDefault="003017F7">
            <w:pPr>
              <w:spacing w:line="70" w:lineRule="auto"/>
            </w:pPr>
          </w:p>
        </w:tc>
      </w:tr>
    </w:tbl>
    <w:p w14:paraId="1F7D5161" w14:textId="77777777" w:rsidR="003017F7" w:rsidRDefault="003017F7">
      <w:pPr>
        <w:spacing w:line="80" w:lineRule="auto"/>
      </w:pP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960"/>
      </w:tblGrid>
      <w:tr w:rsidR="003017F7" w14:paraId="3D5E47E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EF7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A7BD59" w14:textId="77777777" w:rsidR="003017F7" w:rsidRDefault="00000000">
            <w:r>
              <w:rPr>
                <w:b/>
                <w:bCs/>
                <w:color w:val="000066"/>
                <w:sz w:val="17"/>
                <w:szCs w:val="17"/>
              </w:rPr>
              <w:t>¿Esto depende de nosotros o del mundo?</w:t>
            </w:r>
          </w:p>
        </w:tc>
        <w:tc>
          <w:tcPr>
            <w:tcW w:w="5960" w:type="dxa"/>
            <w:shd w:val="clear" w:color="auto" w:fill="EEF7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17C145" w14:textId="77777777" w:rsidR="003017F7" w:rsidRDefault="00000000">
            <w:r>
              <w:rPr>
                <w:i/>
                <w:iCs/>
                <w:color w:val="526174"/>
                <w:sz w:val="15"/>
                <w:szCs w:val="15"/>
              </w:rPr>
              <w:t>Marquen una, y completen la casilla de la derecha</w:t>
            </w:r>
          </w:p>
        </w:tc>
      </w:tr>
      <w:tr w:rsidR="003017F7" w14:paraId="2C61178C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F9994C" w14:textId="77777777" w:rsidR="003017F7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☐  Lo controlamos</w:t>
            </w:r>
          </w:p>
          <w:p w14:paraId="567AE8C7" w14:textId="77777777" w:rsidR="003017F7" w:rsidRDefault="00000000">
            <w:r>
              <w:rPr>
                <w:color w:val="B00020"/>
                <w:sz w:val="15"/>
                <w:szCs w:val="15"/>
              </w:rPr>
              <w:t>No es un supuesto: es una actividad que falta.</w:t>
            </w:r>
          </w:p>
        </w:tc>
        <w:tc>
          <w:tcPr>
            <w:tcW w:w="59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40F0E9" w14:textId="77777777" w:rsidR="003017F7" w:rsidRDefault="00000000">
            <w:pPr>
              <w:spacing w:after="30"/>
            </w:pPr>
            <w:r>
              <w:rPr>
                <w:color w:val="526174"/>
                <w:sz w:val="15"/>
                <w:szCs w:val="15"/>
              </w:rPr>
              <w:t>¿Qué actividad falta?</w:t>
            </w:r>
          </w:p>
          <w:p w14:paraId="0A66F397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2A9B8C46" w14:textId="77777777" w:rsidR="003017F7" w:rsidRDefault="003017F7">
            <w:pPr>
              <w:spacing w:line="70" w:lineRule="auto"/>
            </w:pPr>
          </w:p>
        </w:tc>
      </w:tr>
      <w:tr w:rsidR="003017F7" w14:paraId="35D460D6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D11F97" w14:textId="77777777" w:rsidR="003017F7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☐  Podemos influirlo</w:t>
            </w:r>
          </w:p>
          <w:p w14:paraId="28B5B382" w14:textId="77777777" w:rsidR="003017F7" w:rsidRDefault="00000000">
            <w:r>
              <w:rPr>
                <w:color w:val="526174"/>
                <w:sz w:val="15"/>
                <w:szCs w:val="15"/>
              </w:rPr>
              <w:t>Es un riesgo gestionable.</w:t>
            </w:r>
          </w:p>
        </w:tc>
        <w:tc>
          <w:tcPr>
            <w:tcW w:w="59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B438EC" w14:textId="77777777" w:rsidR="003017F7" w:rsidRDefault="00000000">
            <w:pPr>
              <w:spacing w:after="30"/>
            </w:pPr>
            <w:r>
              <w:rPr>
                <w:color w:val="526174"/>
                <w:sz w:val="15"/>
                <w:szCs w:val="15"/>
              </w:rPr>
              <w:t>¿Con qué acción se mitiga?</w:t>
            </w:r>
          </w:p>
          <w:p w14:paraId="65F8A680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0F186481" w14:textId="77777777" w:rsidR="003017F7" w:rsidRDefault="003017F7">
            <w:pPr>
              <w:spacing w:line="70" w:lineRule="auto"/>
            </w:pPr>
          </w:p>
        </w:tc>
      </w:tr>
      <w:tr w:rsidR="003017F7" w14:paraId="1EA6C62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93BF85" w14:textId="77777777" w:rsidR="003017F7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☐  No lo controlamos</w:t>
            </w:r>
          </w:p>
          <w:p w14:paraId="5227199F" w14:textId="77777777" w:rsidR="003017F7" w:rsidRDefault="00000000">
            <w:r>
              <w:rPr>
                <w:color w:val="526174"/>
                <w:sz w:val="15"/>
                <w:szCs w:val="15"/>
              </w:rPr>
              <w:t>Es un supuesto a monitorear.</w:t>
            </w:r>
          </w:p>
        </w:tc>
        <w:tc>
          <w:tcPr>
            <w:tcW w:w="59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0ECD77" w14:textId="77777777" w:rsidR="003017F7" w:rsidRDefault="00000000">
            <w:pPr>
              <w:spacing w:after="30"/>
            </w:pPr>
            <w:r>
              <w:rPr>
                <w:color w:val="526174"/>
                <w:sz w:val="15"/>
                <w:szCs w:val="15"/>
              </w:rPr>
              <w:t>¿Con qué señal nos daríamos cuenta?</w:t>
            </w:r>
          </w:p>
          <w:p w14:paraId="6FED2CDD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78DF03EE" w14:textId="77777777" w:rsidR="003017F7" w:rsidRDefault="003017F7">
            <w:pPr>
              <w:spacing w:line="70" w:lineRule="auto"/>
            </w:pPr>
          </w:p>
        </w:tc>
      </w:tr>
    </w:tbl>
    <w:p w14:paraId="7F0CE0BE" w14:textId="77777777" w:rsidR="003017F7" w:rsidRDefault="003017F7">
      <w:pPr>
        <w:pageBreakBefore/>
      </w:pPr>
    </w:p>
    <w:p w14:paraId="2C16CEAA" w14:textId="77777777" w:rsidR="003017F7" w:rsidRDefault="00000000">
      <w:pPr>
        <w:shd w:val="clear" w:color="auto" w:fill="00A9E0"/>
        <w:spacing w:before="130" w:after="50"/>
      </w:pPr>
      <w:r>
        <w:rPr>
          <w:b/>
          <w:bCs/>
          <w:color w:val="FFFFFF"/>
          <w:sz w:val="19"/>
          <w:szCs w:val="19"/>
        </w:rPr>
        <w:t xml:space="preserve">  FLECHA 4 · Resultados  →  Impacto  </w:t>
      </w: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7260"/>
      </w:tblGrid>
      <w:tr w:rsidR="003017F7" w14:paraId="7EE45590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F4F6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030A22" w14:textId="77777777" w:rsidR="003017F7" w:rsidRDefault="00000000">
            <w:pPr>
              <w:spacing w:after="20"/>
            </w:pPr>
            <w:r>
              <w:rPr>
                <w:b/>
                <w:bCs/>
                <w:color w:val="000066"/>
                <w:sz w:val="16"/>
                <w:szCs w:val="16"/>
              </w:rPr>
              <w:t>SUPUESTO</w:t>
            </w:r>
          </w:p>
          <w:p w14:paraId="49A85A92" w14:textId="77777777" w:rsidR="003017F7" w:rsidRDefault="00000000">
            <w:r>
              <w:rPr>
                <w:i/>
                <w:iCs/>
                <w:color w:val="526174"/>
                <w:sz w:val="15"/>
                <w:szCs w:val="15"/>
              </w:rPr>
              <w:t>La condición que damos por cierta para que la flecha funcione. En positivo.</w:t>
            </w:r>
          </w:p>
        </w:tc>
        <w:tc>
          <w:tcPr>
            <w:tcW w:w="72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A770ED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64A4156D" w14:textId="77777777" w:rsidR="003017F7" w:rsidRDefault="003017F7">
            <w:pPr>
              <w:spacing w:line="70" w:lineRule="auto"/>
            </w:pPr>
          </w:p>
          <w:p w14:paraId="05D6F4EE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227F0B61" w14:textId="77777777" w:rsidR="003017F7" w:rsidRDefault="003017F7">
            <w:pPr>
              <w:spacing w:line="70" w:lineRule="auto"/>
            </w:pPr>
          </w:p>
        </w:tc>
      </w:tr>
      <w:tr w:rsidR="003017F7" w14:paraId="4C1CD9CB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F4F6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B3608A" w14:textId="77777777" w:rsidR="003017F7" w:rsidRDefault="00000000">
            <w:pPr>
              <w:spacing w:after="20"/>
            </w:pPr>
            <w:r>
              <w:rPr>
                <w:b/>
                <w:bCs/>
                <w:color w:val="000066"/>
                <w:sz w:val="16"/>
                <w:szCs w:val="16"/>
              </w:rPr>
              <w:t>RIESGO</w:t>
            </w:r>
          </w:p>
          <w:p w14:paraId="348B3EEA" w14:textId="77777777" w:rsidR="003017F7" w:rsidRDefault="00000000">
            <w:r>
              <w:rPr>
                <w:i/>
                <w:iCs/>
                <w:color w:val="526174"/>
                <w:sz w:val="15"/>
                <w:szCs w:val="15"/>
              </w:rPr>
              <w:t>Lo que pasa si el supuesto no se cumple. Con su consecuencia.</w:t>
            </w:r>
          </w:p>
        </w:tc>
        <w:tc>
          <w:tcPr>
            <w:tcW w:w="72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F953FF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6418584B" w14:textId="77777777" w:rsidR="003017F7" w:rsidRDefault="003017F7">
            <w:pPr>
              <w:spacing w:line="70" w:lineRule="auto"/>
            </w:pPr>
          </w:p>
          <w:p w14:paraId="15001C5A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404C59C6" w14:textId="77777777" w:rsidR="003017F7" w:rsidRDefault="003017F7">
            <w:pPr>
              <w:spacing w:line="70" w:lineRule="auto"/>
            </w:pPr>
          </w:p>
        </w:tc>
      </w:tr>
    </w:tbl>
    <w:p w14:paraId="09DC2AEC" w14:textId="77777777" w:rsidR="003017F7" w:rsidRDefault="003017F7">
      <w:pPr>
        <w:spacing w:line="80" w:lineRule="auto"/>
      </w:pP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960"/>
      </w:tblGrid>
      <w:tr w:rsidR="003017F7" w14:paraId="3CDD3CBC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EF7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6761F8" w14:textId="77777777" w:rsidR="003017F7" w:rsidRDefault="00000000">
            <w:r>
              <w:rPr>
                <w:b/>
                <w:bCs/>
                <w:color w:val="000066"/>
                <w:sz w:val="17"/>
                <w:szCs w:val="17"/>
              </w:rPr>
              <w:t>¿Esto depende de nosotros o del mundo?</w:t>
            </w:r>
          </w:p>
        </w:tc>
        <w:tc>
          <w:tcPr>
            <w:tcW w:w="5960" w:type="dxa"/>
            <w:shd w:val="clear" w:color="auto" w:fill="EEF7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2656D0" w14:textId="77777777" w:rsidR="003017F7" w:rsidRDefault="00000000">
            <w:r>
              <w:rPr>
                <w:i/>
                <w:iCs/>
                <w:color w:val="526174"/>
                <w:sz w:val="15"/>
                <w:szCs w:val="15"/>
              </w:rPr>
              <w:t>Marquen una, y completen la casilla de la derecha</w:t>
            </w:r>
          </w:p>
        </w:tc>
      </w:tr>
      <w:tr w:rsidR="003017F7" w14:paraId="20C4E973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6FC39A" w14:textId="77777777" w:rsidR="003017F7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☐  Lo controlamos</w:t>
            </w:r>
          </w:p>
          <w:p w14:paraId="70AFB379" w14:textId="77777777" w:rsidR="003017F7" w:rsidRDefault="00000000">
            <w:r>
              <w:rPr>
                <w:color w:val="B00020"/>
                <w:sz w:val="15"/>
                <w:szCs w:val="15"/>
              </w:rPr>
              <w:t>No es un supuesto: es una actividad que falta.</w:t>
            </w:r>
          </w:p>
        </w:tc>
        <w:tc>
          <w:tcPr>
            <w:tcW w:w="59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852291" w14:textId="77777777" w:rsidR="003017F7" w:rsidRDefault="00000000">
            <w:pPr>
              <w:spacing w:after="30"/>
            </w:pPr>
            <w:r>
              <w:rPr>
                <w:color w:val="526174"/>
                <w:sz w:val="15"/>
                <w:szCs w:val="15"/>
              </w:rPr>
              <w:t>¿Qué actividad falta?</w:t>
            </w:r>
          </w:p>
          <w:p w14:paraId="518BE705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7F2A9C8E" w14:textId="77777777" w:rsidR="003017F7" w:rsidRDefault="003017F7">
            <w:pPr>
              <w:spacing w:line="70" w:lineRule="auto"/>
            </w:pPr>
          </w:p>
        </w:tc>
      </w:tr>
      <w:tr w:rsidR="003017F7" w14:paraId="744BA490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3CAFFA" w14:textId="77777777" w:rsidR="003017F7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☐  Podemos influirlo</w:t>
            </w:r>
          </w:p>
          <w:p w14:paraId="5C37E36F" w14:textId="77777777" w:rsidR="003017F7" w:rsidRDefault="00000000">
            <w:r>
              <w:rPr>
                <w:color w:val="526174"/>
                <w:sz w:val="15"/>
                <w:szCs w:val="15"/>
              </w:rPr>
              <w:t>Es un riesgo gestionable.</w:t>
            </w:r>
          </w:p>
        </w:tc>
        <w:tc>
          <w:tcPr>
            <w:tcW w:w="59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1CFC74" w14:textId="77777777" w:rsidR="003017F7" w:rsidRDefault="00000000">
            <w:pPr>
              <w:spacing w:after="30"/>
            </w:pPr>
            <w:r>
              <w:rPr>
                <w:color w:val="526174"/>
                <w:sz w:val="15"/>
                <w:szCs w:val="15"/>
              </w:rPr>
              <w:t>¿Con qué acción se mitiga?</w:t>
            </w:r>
          </w:p>
          <w:p w14:paraId="5E0DD3E4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5386C54B" w14:textId="77777777" w:rsidR="003017F7" w:rsidRDefault="003017F7">
            <w:pPr>
              <w:spacing w:line="70" w:lineRule="auto"/>
            </w:pPr>
          </w:p>
        </w:tc>
      </w:tr>
      <w:tr w:rsidR="003017F7" w14:paraId="4907E281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F50BBF" w14:textId="77777777" w:rsidR="003017F7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☐  No lo controlamos</w:t>
            </w:r>
          </w:p>
          <w:p w14:paraId="17D0535D" w14:textId="77777777" w:rsidR="003017F7" w:rsidRDefault="00000000">
            <w:r>
              <w:rPr>
                <w:color w:val="526174"/>
                <w:sz w:val="15"/>
                <w:szCs w:val="15"/>
              </w:rPr>
              <w:t>Es un supuesto a monitorear.</w:t>
            </w:r>
          </w:p>
        </w:tc>
        <w:tc>
          <w:tcPr>
            <w:tcW w:w="59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1ADA5F" w14:textId="77777777" w:rsidR="003017F7" w:rsidRDefault="00000000">
            <w:pPr>
              <w:spacing w:after="30"/>
            </w:pPr>
            <w:r>
              <w:rPr>
                <w:color w:val="526174"/>
                <w:sz w:val="15"/>
                <w:szCs w:val="15"/>
              </w:rPr>
              <w:t>¿Con qué señal nos daríamos cuenta?</w:t>
            </w:r>
          </w:p>
          <w:p w14:paraId="57384235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2450C0F9" w14:textId="77777777" w:rsidR="003017F7" w:rsidRDefault="003017F7">
            <w:pPr>
              <w:spacing w:line="70" w:lineRule="auto"/>
            </w:pPr>
          </w:p>
        </w:tc>
      </w:tr>
    </w:tbl>
    <w:p w14:paraId="4E8944BB" w14:textId="77777777" w:rsidR="003017F7" w:rsidRDefault="003017F7">
      <w:pPr>
        <w:spacing w:line="220" w:lineRule="auto"/>
      </w:pPr>
    </w:p>
    <w:p w14:paraId="031E99EC" w14:textId="36146F9B" w:rsidR="003017F7" w:rsidRDefault="00000000">
      <w:pPr>
        <w:shd w:val="clear" w:color="auto" w:fill="000066"/>
        <w:spacing w:before="200"/>
      </w:pPr>
      <w:r>
        <w:rPr>
          <w:b/>
          <w:bCs/>
          <w:color w:val="FFFFFF"/>
          <w:sz w:val="22"/>
          <w:szCs w:val="22"/>
        </w:rPr>
        <w:t xml:space="preserve">  </w:t>
      </w:r>
      <w:r w:rsidR="009C375D">
        <w:rPr>
          <w:b/>
          <w:bCs/>
          <w:color w:val="FFFFFF"/>
          <w:sz w:val="22"/>
          <w:szCs w:val="22"/>
        </w:rPr>
        <w:t>B</w:t>
      </w:r>
      <w:r>
        <w:rPr>
          <w:b/>
          <w:bCs/>
          <w:color w:val="FFFFFF"/>
          <w:sz w:val="22"/>
          <w:szCs w:val="22"/>
        </w:rPr>
        <w:t xml:space="preserve">   EL SUPUESTO MÁS FRÁGIL </w:t>
      </w:r>
    </w:p>
    <w:p w14:paraId="480399FF" w14:textId="77777777" w:rsidR="003017F7" w:rsidRDefault="00000000">
      <w:pPr>
        <w:spacing w:after="120"/>
      </w:pPr>
      <w:r>
        <w:rPr>
          <w:i/>
          <w:iCs/>
          <w:color w:val="526174"/>
          <w:sz w:val="18"/>
          <w:szCs w:val="18"/>
        </w:rPr>
        <w:t>De los cuatro que escribieron: ¿cuál, si resultara falso, haría colapsar el argumento completo? Uno solo.</w:t>
      </w:r>
    </w:p>
    <w:p w14:paraId="4D37AC5F" w14:textId="77777777" w:rsidR="003017F7" w:rsidRDefault="00000000">
      <w:pPr>
        <w:pBdr>
          <w:bottom w:val="single" w:sz="4" w:space="4" w:color="CFD1D2"/>
        </w:pBdr>
        <w:spacing w:line="300" w:lineRule="auto"/>
      </w:pPr>
      <w:r>
        <w:t xml:space="preserve"> </w:t>
      </w:r>
    </w:p>
    <w:p w14:paraId="6BDC9618" w14:textId="77777777" w:rsidR="003017F7" w:rsidRDefault="003017F7">
      <w:pPr>
        <w:spacing w:line="70" w:lineRule="auto"/>
      </w:pPr>
    </w:p>
    <w:p w14:paraId="087711E8" w14:textId="77777777" w:rsidR="003017F7" w:rsidRDefault="00000000">
      <w:pPr>
        <w:pBdr>
          <w:bottom w:val="single" w:sz="4" w:space="4" w:color="CFD1D2"/>
        </w:pBdr>
        <w:spacing w:line="300" w:lineRule="auto"/>
      </w:pPr>
      <w:r>
        <w:t xml:space="preserve"> </w:t>
      </w:r>
    </w:p>
    <w:p w14:paraId="5AF69612" w14:textId="77777777" w:rsidR="003017F7" w:rsidRDefault="003017F7">
      <w:pPr>
        <w:spacing w:line="70" w:lineRule="auto"/>
      </w:pPr>
    </w:p>
    <w:p w14:paraId="40E8117F" w14:textId="77777777" w:rsidR="003017F7" w:rsidRDefault="003017F7">
      <w:pPr>
        <w:spacing w:line="120" w:lineRule="auto"/>
      </w:pPr>
    </w:p>
    <w:p w14:paraId="21F410A0" w14:textId="77777777" w:rsidR="003017F7" w:rsidRDefault="00000000">
      <w:pPr>
        <w:spacing w:after="60"/>
      </w:pPr>
      <w:r>
        <w:rPr>
          <w:b/>
          <w:bCs/>
          <w:sz w:val="18"/>
          <w:szCs w:val="18"/>
        </w:rPr>
        <w:t>¿Por qué ese y no otro?</w:t>
      </w:r>
    </w:p>
    <w:p w14:paraId="2B2E9BA6" w14:textId="77777777" w:rsidR="003017F7" w:rsidRDefault="00000000">
      <w:pPr>
        <w:pBdr>
          <w:bottom w:val="single" w:sz="4" w:space="4" w:color="CFD1D2"/>
        </w:pBdr>
        <w:spacing w:line="300" w:lineRule="auto"/>
      </w:pPr>
      <w:r>
        <w:t xml:space="preserve"> </w:t>
      </w:r>
    </w:p>
    <w:p w14:paraId="3615FAC2" w14:textId="77777777" w:rsidR="003017F7" w:rsidRDefault="003017F7">
      <w:pPr>
        <w:spacing w:line="70" w:lineRule="auto"/>
      </w:pPr>
    </w:p>
    <w:p w14:paraId="0441BAF3" w14:textId="77777777" w:rsidR="003017F7" w:rsidRDefault="00000000">
      <w:pPr>
        <w:pBdr>
          <w:bottom w:val="single" w:sz="4" w:space="4" w:color="CFD1D2"/>
        </w:pBdr>
        <w:spacing w:line="300" w:lineRule="auto"/>
      </w:pPr>
      <w:r>
        <w:t xml:space="preserve"> </w:t>
      </w:r>
    </w:p>
    <w:p w14:paraId="68ADA0EA" w14:textId="77777777" w:rsidR="003017F7" w:rsidRDefault="003017F7">
      <w:pPr>
        <w:spacing w:line="70" w:lineRule="auto"/>
      </w:pPr>
    </w:p>
    <w:p w14:paraId="68032A64" w14:textId="77777777" w:rsidR="003017F7" w:rsidRDefault="003017F7">
      <w:pPr>
        <w:spacing w:line="120" w:lineRule="auto"/>
      </w:pPr>
    </w:p>
    <w:p w14:paraId="5C7E220E" w14:textId="77777777" w:rsidR="003017F7" w:rsidRDefault="00000000">
      <w:pPr>
        <w:spacing w:after="60"/>
      </w:pPr>
      <w:r>
        <w:rPr>
          <w:b/>
          <w:bCs/>
          <w:sz w:val="18"/>
          <w:szCs w:val="18"/>
        </w:rPr>
        <w:t>¿Qué evidencia tenemos hoy de que ese supuesto se cumple?</w:t>
      </w:r>
    </w:p>
    <w:p w14:paraId="6DED6A38" w14:textId="77777777" w:rsidR="003017F7" w:rsidRDefault="00000000">
      <w:pPr>
        <w:spacing w:after="60"/>
      </w:pPr>
      <w:r>
        <w:rPr>
          <w:color w:val="526174"/>
          <w:sz w:val="18"/>
          <w:szCs w:val="18"/>
        </w:rPr>
        <w:t>☐ VERIFICADO     ☐ POR-VERIFICAR     ☐ SIN DATOS</w:t>
      </w:r>
    </w:p>
    <w:p w14:paraId="4810DF34" w14:textId="77777777" w:rsidR="003017F7" w:rsidRDefault="00000000">
      <w:pPr>
        <w:pBdr>
          <w:bottom w:val="single" w:sz="4" w:space="4" w:color="CFD1D2"/>
        </w:pBdr>
        <w:spacing w:line="300" w:lineRule="auto"/>
      </w:pPr>
      <w:r>
        <w:t xml:space="preserve"> </w:t>
      </w:r>
    </w:p>
    <w:p w14:paraId="4A4FA748" w14:textId="77777777" w:rsidR="003017F7" w:rsidRDefault="003017F7">
      <w:pPr>
        <w:spacing w:line="70" w:lineRule="auto"/>
      </w:pPr>
    </w:p>
    <w:p w14:paraId="6CD14361" w14:textId="77777777" w:rsidR="003017F7" w:rsidRDefault="00000000">
      <w:pPr>
        <w:pageBreakBefore/>
        <w:shd w:val="clear" w:color="auto" w:fill="000066"/>
      </w:pPr>
      <w:r>
        <w:rPr>
          <w:b/>
          <w:bCs/>
          <w:color w:val="FFFFFF"/>
          <w:sz w:val="22"/>
          <w:szCs w:val="22"/>
        </w:rPr>
        <w:lastRenderedPageBreak/>
        <w:t xml:space="preserve">  D   LA TEORÍA DE CAMBIO NARRADA </w:t>
      </w:r>
    </w:p>
    <w:p w14:paraId="3312D25B" w14:textId="77777777" w:rsidR="003017F7" w:rsidRDefault="00000000">
      <w:pPr>
        <w:spacing w:after="120"/>
      </w:pPr>
      <w:r>
        <w:rPr>
          <w:i/>
          <w:iCs/>
          <w:color w:val="526174"/>
          <w:sz w:val="18"/>
          <w:szCs w:val="18"/>
        </w:rPr>
        <w:t>La misma cadena, contada como una frase. Si no se puede contar, es porque todavía tiene un hueco.</w:t>
      </w: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7660"/>
      </w:tblGrid>
      <w:tr w:rsidR="003017F7" w14:paraId="1815C6F9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shd w:val="clear" w:color="auto" w:fill="F4F6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1CB91C" w14:textId="77777777" w:rsidR="003017F7" w:rsidRDefault="00000000">
            <w:r>
              <w:rPr>
                <w:b/>
                <w:bCs/>
                <w:color w:val="000066"/>
                <w:sz w:val="22"/>
                <w:szCs w:val="22"/>
              </w:rPr>
              <w:t>Al</w:t>
            </w:r>
          </w:p>
        </w:tc>
        <w:tc>
          <w:tcPr>
            <w:tcW w:w="76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F64F07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604269BA" w14:textId="77777777" w:rsidR="003017F7" w:rsidRDefault="003017F7">
            <w:pPr>
              <w:spacing w:line="70" w:lineRule="auto"/>
            </w:pPr>
          </w:p>
          <w:p w14:paraId="6EDEE886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788B425B" w14:textId="77777777" w:rsidR="003017F7" w:rsidRDefault="003017F7">
            <w:pPr>
              <w:spacing w:line="70" w:lineRule="auto"/>
            </w:pPr>
          </w:p>
          <w:p w14:paraId="117D89A2" w14:textId="77777777" w:rsidR="003017F7" w:rsidRDefault="00000000">
            <w:r>
              <w:rPr>
                <w:i/>
                <w:iCs/>
                <w:color w:val="526174"/>
                <w:sz w:val="15"/>
                <w:szCs w:val="15"/>
              </w:rPr>
              <w:t>acciones concretas — lo que efectivamente hacemos</w:t>
            </w:r>
          </w:p>
        </w:tc>
      </w:tr>
      <w:tr w:rsidR="003017F7" w14:paraId="1002B175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shd w:val="clear" w:color="auto" w:fill="F4F6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7EFE00" w14:textId="77777777" w:rsidR="003017F7" w:rsidRDefault="00000000">
            <w:r>
              <w:rPr>
                <w:b/>
                <w:bCs/>
                <w:color w:val="000066"/>
              </w:rPr>
              <w:t>se logra que</w:t>
            </w:r>
          </w:p>
        </w:tc>
        <w:tc>
          <w:tcPr>
            <w:tcW w:w="76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E2FAAD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3EB78CEC" w14:textId="77777777" w:rsidR="003017F7" w:rsidRDefault="003017F7">
            <w:pPr>
              <w:spacing w:line="70" w:lineRule="auto"/>
            </w:pPr>
          </w:p>
          <w:p w14:paraId="22A61DEA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59D66E3A" w14:textId="77777777" w:rsidR="003017F7" w:rsidRDefault="003017F7">
            <w:pPr>
              <w:spacing w:line="70" w:lineRule="auto"/>
            </w:pPr>
          </w:p>
          <w:p w14:paraId="124F8735" w14:textId="77777777" w:rsidR="003017F7" w:rsidRDefault="00000000">
            <w:r>
              <w:rPr>
                <w:i/>
                <w:iCs/>
                <w:color w:val="526174"/>
                <w:sz w:val="15"/>
                <w:szCs w:val="15"/>
              </w:rPr>
              <w:t>resultados de corto y mediano plazo — el cambio en las personas</w:t>
            </w:r>
          </w:p>
        </w:tc>
      </w:tr>
      <w:tr w:rsidR="003017F7" w14:paraId="0D4BD5FB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shd w:val="clear" w:color="auto" w:fill="F4F6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5E87A1" w14:textId="77777777" w:rsidR="003017F7" w:rsidRDefault="00000000">
            <w:r>
              <w:rPr>
                <w:b/>
                <w:bCs/>
                <w:color w:val="000066"/>
                <w:sz w:val="18"/>
                <w:szCs w:val="18"/>
              </w:rPr>
              <w:t>contribuyendo con</w:t>
            </w:r>
          </w:p>
        </w:tc>
        <w:tc>
          <w:tcPr>
            <w:tcW w:w="76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861930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2680F6EB" w14:textId="77777777" w:rsidR="003017F7" w:rsidRDefault="003017F7">
            <w:pPr>
              <w:spacing w:line="70" w:lineRule="auto"/>
            </w:pPr>
          </w:p>
          <w:p w14:paraId="3C8D5CDA" w14:textId="77777777" w:rsidR="003017F7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162FFBFA" w14:textId="77777777" w:rsidR="003017F7" w:rsidRDefault="003017F7">
            <w:pPr>
              <w:spacing w:line="70" w:lineRule="auto"/>
            </w:pPr>
          </w:p>
          <w:p w14:paraId="49E2650F" w14:textId="77777777" w:rsidR="003017F7" w:rsidRDefault="00000000">
            <w:r>
              <w:rPr>
                <w:i/>
                <w:iCs/>
                <w:color w:val="526174"/>
                <w:sz w:val="15"/>
                <w:szCs w:val="15"/>
              </w:rPr>
              <w:t>impacto — el efecto de largo plazo al que aportamos, sin controlarlo</w:t>
            </w:r>
          </w:p>
        </w:tc>
      </w:tr>
    </w:tbl>
    <w:p w14:paraId="315CB662" w14:textId="77777777" w:rsidR="003017F7" w:rsidRDefault="003017F7">
      <w:pPr>
        <w:spacing w:line="200" w:lineRule="auto"/>
      </w:pPr>
    </w:p>
    <w:p w14:paraId="4CCD89EB" w14:textId="77777777" w:rsidR="003017F7" w:rsidRDefault="00000000">
      <w:pPr>
        <w:shd w:val="clear" w:color="auto" w:fill="EEF7E6"/>
        <w:spacing w:before="60" w:after="60"/>
      </w:pPr>
      <w:r>
        <w:rPr>
          <w:b/>
          <w:bCs/>
          <w:color w:val="000066"/>
          <w:sz w:val="19"/>
          <w:szCs w:val="19"/>
        </w:rPr>
        <w:t xml:space="preserve">  PRUEBA DE COHERENCIA — léanla en voz alta y respondan  </w:t>
      </w: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0"/>
        <w:gridCol w:w="1000"/>
        <w:gridCol w:w="1000"/>
      </w:tblGrid>
      <w:tr w:rsidR="003017F7" w14:paraId="1DAD0192" w14:textId="77777777">
        <w:tblPrEx>
          <w:tblCellMar>
            <w:top w:w="0" w:type="dxa"/>
            <w:bottom w:w="0" w:type="dxa"/>
          </w:tblCellMar>
        </w:tblPrEx>
        <w:tc>
          <w:tcPr>
            <w:tcW w:w="7360" w:type="dxa"/>
            <w:shd w:val="clear" w:color="auto" w:fill="00006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30DEAE" w14:textId="77777777" w:rsidR="003017F7" w:rsidRDefault="00000000">
            <w:r>
              <w:rPr>
                <w:b/>
                <w:bCs/>
                <w:color w:val="FFFFFF"/>
                <w:sz w:val="17"/>
                <w:szCs w:val="17"/>
              </w:rPr>
              <w:t>Pregunta</w:t>
            </w:r>
          </w:p>
        </w:tc>
        <w:tc>
          <w:tcPr>
            <w:tcW w:w="1000" w:type="dxa"/>
            <w:shd w:val="clear" w:color="auto" w:fill="00006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DB78AC" w14:textId="77777777" w:rsidR="003017F7" w:rsidRDefault="00000000">
            <w:r>
              <w:rPr>
                <w:b/>
                <w:bCs/>
                <w:color w:val="FFFFFF"/>
                <w:sz w:val="17"/>
                <w:szCs w:val="17"/>
              </w:rPr>
              <w:t>Sí</w:t>
            </w:r>
          </w:p>
        </w:tc>
        <w:tc>
          <w:tcPr>
            <w:tcW w:w="1000" w:type="dxa"/>
            <w:shd w:val="clear" w:color="auto" w:fill="00006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B158EB" w14:textId="77777777" w:rsidR="003017F7" w:rsidRDefault="00000000">
            <w:r>
              <w:rPr>
                <w:b/>
                <w:bCs/>
                <w:color w:val="FFFFFF"/>
                <w:sz w:val="17"/>
                <w:szCs w:val="17"/>
              </w:rPr>
              <w:t>No</w:t>
            </w:r>
          </w:p>
        </w:tc>
      </w:tr>
      <w:tr w:rsidR="003017F7" w14:paraId="26F7BE26" w14:textId="77777777">
        <w:tblPrEx>
          <w:tblCellMar>
            <w:top w:w="0" w:type="dxa"/>
            <w:bottom w:w="0" w:type="dxa"/>
          </w:tblCellMar>
        </w:tblPrEx>
        <w:tc>
          <w:tcPr>
            <w:tcW w:w="73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21FB7C" w14:textId="77777777" w:rsidR="003017F7" w:rsidRDefault="00000000">
            <w:r>
              <w:rPr>
                <w:sz w:val="17"/>
                <w:szCs w:val="17"/>
              </w:rPr>
              <w:t>¿La narración usa solo elementos que están en la cadena, sin añadir ninguno nuevo?</w:t>
            </w:r>
          </w:p>
        </w:tc>
        <w:tc>
          <w:tcPr>
            <w:tcW w:w="1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B9756C" w14:textId="77777777" w:rsidR="003017F7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DAA4F8" w14:textId="77777777" w:rsidR="003017F7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3017F7" w14:paraId="20659029" w14:textId="77777777">
        <w:tblPrEx>
          <w:tblCellMar>
            <w:top w:w="0" w:type="dxa"/>
            <w:bottom w:w="0" w:type="dxa"/>
          </w:tblCellMar>
        </w:tblPrEx>
        <w:tc>
          <w:tcPr>
            <w:tcW w:w="73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467B8B" w14:textId="77777777" w:rsidR="003017F7" w:rsidRDefault="00000000">
            <w:r>
              <w:rPr>
                <w:sz w:val="17"/>
                <w:szCs w:val="17"/>
              </w:rPr>
              <w:t>¿Se distingue lo que logramos (resultado) de aquello a lo que solo contribuimos (impacto)?</w:t>
            </w:r>
          </w:p>
        </w:tc>
        <w:tc>
          <w:tcPr>
            <w:tcW w:w="1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FE3EC3" w14:textId="77777777" w:rsidR="003017F7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BAB2AF" w14:textId="77777777" w:rsidR="003017F7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3017F7" w14:paraId="3160553C" w14:textId="77777777">
        <w:tblPrEx>
          <w:tblCellMar>
            <w:top w:w="0" w:type="dxa"/>
            <w:bottom w:w="0" w:type="dxa"/>
          </w:tblCellMar>
        </w:tblPrEx>
        <w:tc>
          <w:tcPr>
            <w:tcW w:w="73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582B4A" w14:textId="77777777" w:rsidR="003017F7" w:rsidRDefault="00000000">
            <w:r>
              <w:rPr>
                <w:sz w:val="17"/>
                <w:szCs w:val="17"/>
              </w:rPr>
              <w:t>¿Dice "contribuyendo con" y no "logrando" en la última parte?</w:t>
            </w:r>
          </w:p>
        </w:tc>
        <w:tc>
          <w:tcPr>
            <w:tcW w:w="1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81B125" w14:textId="77777777" w:rsidR="003017F7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758446" w14:textId="77777777" w:rsidR="003017F7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3017F7" w14:paraId="22EA692F" w14:textId="77777777">
        <w:tblPrEx>
          <w:tblCellMar>
            <w:top w:w="0" w:type="dxa"/>
            <w:bottom w:w="0" w:type="dxa"/>
          </w:tblCellMar>
        </w:tblPrEx>
        <w:tc>
          <w:tcPr>
            <w:tcW w:w="73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B2B689" w14:textId="77777777" w:rsidR="003017F7" w:rsidRDefault="00000000">
            <w:r>
              <w:rPr>
                <w:sz w:val="17"/>
                <w:szCs w:val="17"/>
              </w:rPr>
              <w:t>¿Alguien de fuera del equipo entendería el programa oyendo solo esta frase?</w:t>
            </w:r>
          </w:p>
        </w:tc>
        <w:tc>
          <w:tcPr>
            <w:tcW w:w="1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119A81" w14:textId="77777777" w:rsidR="003017F7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6146EB" w14:textId="77777777" w:rsidR="003017F7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3017F7" w14:paraId="6FFD8D4C" w14:textId="77777777">
        <w:tblPrEx>
          <w:tblCellMar>
            <w:top w:w="0" w:type="dxa"/>
            <w:bottom w:w="0" w:type="dxa"/>
          </w:tblCellMar>
        </w:tblPrEx>
        <w:tc>
          <w:tcPr>
            <w:tcW w:w="736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D1F250" w14:textId="77777777" w:rsidR="003017F7" w:rsidRDefault="00000000">
            <w:r>
              <w:rPr>
                <w:sz w:val="17"/>
                <w:szCs w:val="17"/>
              </w:rPr>
              <w:t>¿La frase sobreviviría si le quitáramos los adjetivos?</w:t>
            </w:r>
          </w:p>
        </w:tc>
        <w:tc>
          <w:tcPr>
            <w:tcW w:w="1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49B06B" w14:textId="77777777" w:rsidR="003017F7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01CC0A" w14:textId="77777777" w:rsidR="003017F7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</w:tbl>
    <w:p w14:paraId="6D228B80" w14:textId="77777777" w:rsidR="003017F7" w:rsidRDefault="003017F7">
      <w:pPr>
        <w:spacing w:line="200" w:lineRule="auto"/>
      </w:pPr>
    </w:p>
    <w:p w14:paraId="614EA71B" w14:textId="77777777" w:rsidR="003017F7" w:rsidRDefault="00000000">
      <w:pPr>
        <w:pBdr>
          <w:top w:val="single" w:sz="6" w:space="8" w:color="CFD1D2"/>
        </w:pBdr>
        <w:spacing w:before="160" w:after="60"/>
      </w:pPr>
      <w:r>
        <w:rPr>
          <w:i/>
          <w:iCs/>
          <w:color w:val="526174"/>
          <w:sz w:val="17"/>
          <w:szCs w:val="17"/>
        </w:rPr>
        <w:t>Una teoría de cambio sin supuestos declarados es un diagrama de flechas, no una teoría. Y un supuesto que sí controlamos no es un supuesto: es una actividad que nos falta.</w:t>
      </w:r>
    </w:p>
    <w:p w14:paraId="216DAF85" w14:textId="77777777" w:rsidR="003017F7" w:rsidRDefault="00000000">
      <w:r>
        <w:rPr>
          <w:color w:val="526174"/>
          <w:sz w:val="14"/>
          <w:szCs w:val="14"/>
        </w:rPr>
        <w:t>Sesión 6 · 4 de septiembre de 2026 · Ficha 1 de 2 (la segunda es la Ficha de evaluación).</w:t>
      </w:r>
    </w:p>
    <w:sectPr w:rsidR="003017F7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AC1400"/>
    <w:multiLevelType w:val="hybridMultilevel"/>
    <w:tmpl w:val="F5626EAA"/>
    <w:lvl w:ilvl="0" w:tplc="EBC6C114">
      <w:start w:val="1"/>
      <w:numFmt w:val="bullet"/>
      <w:lvlText w:val="●"/>
      <w:lvlJc w:val="left"/>
      <w:pPr>
        <w:ind w:left="720" w:hanging="360"/>
      </w:pPr>
    </w:lvl>
    <w:lvl w:ilvl="1" w:tplc="8FC27880">
      <w:start w:val="1"/>
      <w:numFmt w:val="bullet"/>
      <w:lvlText w:val="○"/>
      <w:lvlJc w:val="left"/>
      <w:pPr>
        <w:ind w:left="1440" w:hanging="360"/>
      </w:pPr>
    </w:lvl>
    <w:lvl w:ilvl="2" w:tplc="3F6EDBDE">
      <w:start w:val="1"/>
      <w:numFmt w:val="bullet"/>
      <w:lvlText w:val="■"/>
      <w:lvlJc w:val="left"/>
      <w:pPr>
        <w:ind w:left="2160" w:hanging="360"/>
      </w:pPr>
    </w:lvl>
    <w:lvl w:ilvl="3" w:tplc="5E9AB3D2">
      <w:start w:val="1"/>
      <w:numFmt w:val="bullet"/>
      <w:lvlText w:val="●"/>
      <w:lvlJc w:val="left"/>
      <w:pPr>
        <w:ind w:left="2880" w:hanging="360"/>
      </w:pPr>
    </w:lvl>
    <w:lvl w:ilvl="4" w:tplc="063444E6">
      <w:start w:val="1"/>
      <w:numFmt w:val="bullet"/>
      <w:lvlText w:val="○"/>
      <w:lvlJc w:val="left"/>
      <w:pPr>
        <w:ind w:left="3600" w:hanging="360"/>
      </w:pPr>
    </w:lvl>
    <w:lvl w:ilvl="5" w:tplc="8BCEF1D0">
      <w:start w:val="1"/>
      <w:numFmt w:val="bullet"/>
      <w:lvlText w:val="■"/>
      <w:lvlJc w:val="left"/>
      <w:pPr>
        <w:ind w:left="4320" w:hanging="360"/>
      </w:pPr>
    </w:lvl>
    <w:lvl w:ilvl="6" w:tplc="72B4CFCA">
      <w:start w:val="1"/>
      <w:numFmt w:val="bullet"/>
      <w:lvlText w:val="●"/>
      <w:lvlJc w:val="left"/>
      <w:pPr>
        <w:ind w:left="5040" w:hanging="360"/>
      </w:pPr>
    </w:lvl>
    <w:lvl w:ilvl="7" w:tplc="027A4FE4">
      <w:start w:val="1"/>
      <w:numFmt w:val="bullet"/>
      <w:lvlText w:val="●"/>
      <w:lvlJc w:val="left"/>
      <w:pPr>
        <w:ind w:left="5760" w:hanging="360"/>
      </w:pPr>
    </w:lvl>
    <w:lvl w:ilvl="8" w:tplc="5018FB28">
      <w:start w:val="1"/>
      <w:numFmt w:val="bullet"/>
      <w:lvlText w:val="●"/>
      <w:lvlJc w:val="left"/>
      <w:pPr>
        <w:ind w:left="6480" w:hanging="360"/>
      </w:pPr>
    </w:lvl>
  </w:abstractNum>
  <w:num w:numId="1" w16cid:durableId="14542090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7F7"/>
    <w:rsid w:val="003017F7"/>
    <w:rsid w:val="009C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182A"/>
  <w15:docId w15:val="{4E773AE8-11B3-4246-8F5C-4421EBF3B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11827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621</Words>
  <Characters>3416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PAOLA VELASQUEZ</cp:lastModifiedBy>
  <cp:revision>2</cp:revision>
  <dcterms:created xsi:type="dcterms:W3CDTF">2026-09-04T14:18:00Z</dcterms:created>
  <dcterms:modified xsi:type="dcterms:W3CDTF">2026-09-04T14:35:00Z</dcterms:modified>
</cp:coreProperties>
</file>